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64C" w:rsidRDefault="00CB264C" w:rsidP="000D22B5">
      <w:pPr>
        <w:jc w:val="center"/>
        <w:rPr>
          <w:b/>
          <w:sz w:val="24"/>
          <w:szCs w:val="24"/>
          <w:u w:val="single"/>
        </w:rPr>
      </w:pPr>
      <w:bookmarkStart w:id="0" w:name="_GoBack"/>
      <w:bookmarkEnd w:id="0"/>
      <w:r w:rsidRPr="00CB264C">
        <w:rPr>
          <w:b/>
          <w:sz w:val="24"/>
          <w:szCs w:val="24"/>
          <w:u w:val="single"/>
        </w:rPr>
        <w:t>Høringssvar vedr. Egedal kommunes budgetforslag 2018-2021 fra Egedal Lærerkreds.</w:t>
      </w:r>
    </w:p>
    <w:p w:rsidR="00083E20" w:rsidRPr="000D22B5" w:rsidRDefault="00083E20" w:rsidP="000D22B5">
      <w:pPr>
        <w:jc w:val="center"/>
        <w:rPr>
          <w:b/>
          <w:sz w:val="24"/>
          <w:szCs w:val="24"/>
          <w:u w:val="single"/>
        </w:rPr>
      </w:pPr>
    </w:p>
    <w:p w:rsidR="00CB264C" w:rsidRDefault="00CB264C" w:rsidP="00CB264C">
      <w:pPr>
        <w:rPr>
          <w:sz w:val="24"/>
          <w:szCs w:val="24"/>
        </w:rPr>
      </w:pPr>
      <w:r>
        <w:rPr>
          <w:sz w:val="24"/>
          <w:szCs w:val="24"/>
        </w:rPr>
        <w:t>Nedenstående høringssvar vedrører Administrationens effektiviserings- og reduktionsforslag til budgetforslag 2018-21 på Børne- og skoleudvalgets område, forslagene: CSD18-104 D, CSD18-105 D og CSD18-106 D.</w:t>
      </w:r>
    </w:p>
    <w:p w:rsidR="00CB264C" w:rsidRDefault="00CB264C" w:rsidP="00CB264C">
      <w:pPr>
        <w:rPr>
          <w:b/>
          <w:sz w:val="24"/>
          <w:szCs w:val="24"/>
        </w:rPr>
      </w:pPr>
      <w:r w:rsidRPr="00CB264C">
        <w:rPr>
          <w:b/>
          <w:sz w:val="24"/>
          <w:szCs w:val="24"/>
        </w:rPr>
        <w:t>CSD18-105 D: Lærerne underviser 40 klokketimer mere årligt.</w:t>
      </w:r>
    </w:p>
    <w:p w:rsidR="00CB264C" w:rsidRDefault="00CB264C" w:rsidP="00CB264C">
      <w:pPr>
        <w:rPr>
          <w:sz w:val="24"/>
          <w:szCs w:val="24"/>
        </w:rPr>
      </w:pPr>
      <w:r>
        <w:rPr>
          <w:sz w:val="24"/>
          <w:szCs w:val="24"/>
        </w:rPr>
        <w:t>Efter nogle år med katastrofale tal mht. personaleomsætningen på skolerne har denne, efter et glimrende samarbejde mellem administrationen og den lokale lærerkreds om et administrationsgrundlag for lærernes og børnehaveklasseledernes arbejdstid, fundet et naturligt leje.</w:t>
      </w:r>
    </w:p>
    <w:p w:rsidR="00CB264C" w:rsidRDefault="00CB264C" w:rsidP="00CB264C">
      <w:pPr>
        <w:rPr>
          <w:sz w:val="24"/>
          <w:szCs w:val="24"/>
        </w:rPr>
      </w:pPr>
      <w:r>
        <w:rPr>
          <w:sz w:val="24"/>
          <w:szCs w:val="24"/>
        </w:rPr>
        <w:t>En stigning i undervisningsandelen som foreslået her, vil betyde en markant øget risiko for, at fraflytningen af uddannet personale</w:t>
      </w:r>
      <w:r w:rsidR="00632A52">
        <w:rPr>
          <w:sz w:val="24"/>
          <w:szCs w:val="24"/>
        </w:rPr>
        <w:t xml:space="preserve"> vil stige betydeligt igen, og at det fremover vil blive endnu sværere at rekruttere kvalificeret personale til fremtidige ledige stillinger.</w:t>
      </w:r>
    </w:p>
    <w:p w:rsidR="00632A52" w:rsidRDefault="00632A52" w:rsidP="00CB264C">
      <w:pPr>
        <w:rPr>
          <w:sz w:val="24"/>
          <w:szCs w:val="24"/>
        </w:rPr>
      </w:pPr>
      <w:r>
        <w:rPr>
          <w:sz w:val="24"/>
          <w:szCs w:val="24"/>
        </w:rPr>
        <w:t>Mht. selve besparelsen på 10,2 mio. kr. vil vi stille spørgsmålstegn ved, om man har indregnet de forøgede udgifter til undervisningstillægget på ca. 2 mio. kr., som dette forslag vil indebære.</w:t>
      </w:r>
    </w:p>
    <w:p w:rsidR="00632A52" w:rsidRDefault="00632A52" w:rsidP="00CB264C">
      <w:pPr>
        <w:rPr>
          <w:sz w:val="24"/>
          <w:szCs w:val="24"/>
        </w:rPr>
      </w:pPr>
    </w:p>
    <w:p w:rsidR="00632A52" w:rsidRDefault="00632A52" w:rsidP="00CB264C">
      <w:pPr>
        <w:rPr>
          <w:b/>
          <w:sz w:val="24"/>
          <w:szCs w:val="24"/>
        </w:rPr>
      </w:pPr>
      <w:r>
        <w:rPr>
          <w:b/>
          <w:sz w:val="24"/>
          <w:szCs w:val="24"/>
        </w:rPr>
        <w:t>CSD18-104 D: Ændring af 2-lærertimer og CSD18-106 D: Klasseoptimering.</w:t>
      </w:r>
    </w:p>
    <w:p w:rsidR="000D22B5" w:rsidRDefault="000D22B5" w:rsidP="00CB264C">
      <w:pPr>
        <w:rPr>
          <w:sz w:val="24"/>
          <w:szCs w:val="24"/>
        </w:rPr>
      </w:pPr>
      <w:r>
        <w:rPr>
          <w:sz w:val="24"/>
          <w:szCs w:val="24"/>
        </w:rPr>
        <w:t>Udover de rent praktiske udfordringer med for mange elever i almen klasserne samt især</w:t>
      </w:r>
      <w:r w:rsidR="005E7188">
        <w:rPr>
          <w:sz w:val="24"/>
          <w:szCs w:val="24"/>
        </w:rPr>
        <w:t xml:space="preserve"> i diverse faglokaler vil disse to forslag yderligere besværliggøre den meget omtalte inklusionsopgave.</w:t>
      </w:r>
    </w:p>
    <w:p w:rsidR="005E7188" w:rsidRDefault="005E7188" w:rsidP="00CB264C">
      <w:pPr>
        <w:rPr>
          <w:sz w:val="24"/>
          <w:szCs w:val="24"/>
        </w:rPr>
      </w:pPr>
      <w:r>
        <w:rPr>
          <w:sz w:val="24"/>
          <w:szCs w:val="24"/>
        </w:rPr>
        <w:t>Egedal Lærerkreds gennemførte i det tidlige forår 2017 en stor medlemsundersøgelse blandt alle lærere og børnehaveklasseleder i Egedal om inklusionen i Egedal. En undersøgelse som også blev sendt til Byrådets medlemmer (se evt. mail 13. marts 2017).</w:t>
      </w:r>
    </w:p>
    <w:p w:rsidR="005E7188" w:rsidRDefault="005E7188" w:rsidP="00CB264C">
      <w:pPr>
        <w:rPr>
          <w:sz w:val="24"/>
          <w:szCs w:val="24"/>
        </w:rPr>
      </w:pPr>
      <w:r>
        <w:rPr>
          <w:sz w:val="24"/>
          <w:szCs w:val="24"/>
        </w:rPr>
        <w:t>Undersøgelsens hovedkonklusion er, ”at det er overordentligt svært at få inklusion af børn med særlige behov til at lykkes.”</w:t>
      </w:r>
    </w:p>
    <w:p w:rsidR="005E7188" w:rsidRDefault="005E7188" w:rsidP="00CB264C">
      <w:pPr>
        <w:rPr>
          <w:sz w:val="24"/>
          <w:szCs w:val="24"/>
        </w:rPr>
      </w:pPr>
      <w:r>
        <w:rPr>
          <w:sz w:val="24"/>
          <w:szCs w:val="24"/>
        </w:rPr>
        <w:t xml:space="preserve">Færre undervisningstimer med to lærere vil betyde endnu mindre mulighed for at give de allersvageste af vores elever den nødvendige støtte, ligesom at der ved en øget klassekvotient vil være endnu mindre tid til den enkelte elev, og dermed færre muligheder for at støtte de svageste, udfordre de </w:t>
      </w:r>
      <w:r w:rsidR="00083E20">
        <w:rPr>
          <w:sz w:val="24"/>
          <w:szCs w:val="24"/>
        </w:rPr>
        <w:t>dygtigste og i det hele taget sørge for, at alle elever får den rette undervisning.</w:t>
      </w:r>
    </w:p>
    <w:p w:rsidR="00083E20" w:rsidRDefault="00083E20" w:rsidP="00CB264C">
      <w:pPr>
        <w:rPr>
          <w:sz w:val="24"/>
          <w:szCs w:val="24"/>
        </w:rPr>
      </w:pPr>
      <w:r>
        <w:rPr>
          <w:sz w:val="24"/>
          <w:szCs w:val="24"/>
        </w:rPr>
        <w:t>En forøgelse af klassekvotienterne vil også betyde, at endnu flere elever og forældre ikke vil kunne få deres ønske om skolevalg opfyldt, hvilket vil medføre utilfredse borgere, som måske vil fravælge folkeskolen i Egedal fremfor privatskolerne. Borgerne i Egedal er i forvejen ikke specielt tilfredse med servicen i Egedal, som det fremgår af undersøgelsen i foråret 2017.</w:t>
      </w:r>
    </w:p>
    <w:p w:rsidR="00083E20" w:rsidRDefault="00083E20" w:rsidP="00CB264C">
      <w:pPr>
        <w:rPr>
          <w:i/>
          <w:sz w:val="24"/>
          <w:szCs w:val="24"/>
        </w:rPr>
      </w:pPr>
      <w:r>
        <w:rPr>
          <w:i/>
          <w:sz w:val="24"/>
          <w:szCs w:val="24"/>
        </w:rPr>
        <w:lastRenderedPageBreak/>
        <w:t>Så drop besparelsesforslagene og vend i stedet for blikket mod ”udvidelsesforslagene”, som vil afhjælpe nogle af de store udfordringer, som skolerne står overfor i disse år:</w:t>
      </w:r>
    </w:p>
    <w:p w:rsidR="00083E20" w:rsidRDefault="00083E20" w:rsidP="00CB264C">
      <w:pPr>
        <w:rPr>
          <w:i/>
          <w:sz w:val="24"/>
          <w:szCs w:val="24"/>
        </w:rPr>
      </w:pPr>
      <w:r>
        <w:rPr>
          <w:i/>
          <w:sz w:val="24"/>
          <w:szCs w:val="24"/>
        </w:rPr>
        <w:t>CSD18-03 D: Flere 2-lærertimer</w:t>
      </w:r>
    </w:p>
    <w:p w:rsidR="00083E20" w:rsidRDefault="00083E20" w:rsidP="00CB264C">
      <w:pPr>
        <w:rPr>
          <w:i/>
          <w:sz w:val="24"/>
          <w:szCs w:val="24"/>
        </w:rPr>
      </w:pPr>
      <w:r>
        <w:rPr>
          <w:i/>
          <w:sz w:val="24"/>
          <w:szCs w:val="24"/>
        </w:rPr>
        <w:t>CSD18-04 D: Flere timer til modtageklasse/flygtningebørn</w:t>
      </w:r>
    </w:p>
    <w:p w:rsidR="00083E20" w:rsidRDefault="00083E20" w:rsidP="00CB264C">
      <w:pPr>
        <w:rPr>
          <w:i/>
          <w:sz w:val="24"/>
          <w:szCs w:val="24"/>
        </w:rPr>
      </w:pPr>
      <w:r>
        <w:rPr>
          <w:i/>
          <w:sz w:val="24"/>
          <w:szCs w:val="24"/>
        </w:rPr>
        <w:t>CSD18-05 D: Øget inklusionsindsats</w:t>
      </w:r>
    </w:p>
    <w:p w:rsidR="00083E20" w:rsidRDefault="00083E20" w:rsidP="00CB264C">
      <w:pPr>
        <w:rPr>
          <w:i/>
          <w:sz w:val="24"/>
          <w:szCs w:val="24"/>
        </w:rPr>
      </w:pPr>
      <w:r>
        <w:rPr>
          <w:i/>
          <w:sz w:val="24"/>
          <w:szCs w:val="24"/>
        </w:rPr>
        <w:t>CSD18-06 D: Færre elever i klasserne (max. 24 elever pr. klasse)</w:t>
      </w:r>
    </w:p>
    <w:p w:rsidR="00083E20" w:rsidRDefault="00083E20" w:rsidP="00CB264C">
      <w:pPr>
        <w:rPr>
          <w:i/>
          <w:sz w:val="24"/>
          <w:szCs w:val="24"/>
        </w:rPr>
      </w:pPr>
    </w:p>
    <w:p w:rsidR="00083E20" w:rsidRDefault="00083E20" w:rsidP="00083E20">
      <w:pPr>
        <w:spacing w:after="0"/>
        <w:rPr>
          <w:sz w:val="24"/>
          <w:szCs w:val="24"/>
        </w:rPr>
      </w:pPr>
      <w:r>
        <w:rPr>
          <w:sz w:val="24"/>
          <w:szCs w:val="24"/>
        </w:rPr>
        <w:t>På vegne af medlemmerne i Egedal Lærerkreds</w:t>
      </w:r>
    </w:p>
    <w:p w:rsidR="00083E20" w:rsidRDefault="00083E20" w:rsidP="00083E20">
      <w:pPr>
        <w:spacing w:after="0"/>
        <w:rPr>
          <w:sz w:val="24"/>
          <w:szCs w:val="24"/>
        </w:rPr>
      </w:pPr>
      <w:r>
        <w:rPr>
          <w:sz w:val="24"/>
          <w:szCs w:val="24"/>
        </w:rPr>
        <w:t>Steen Herløv Madsen</w:t>
      </w:r>
    </w:p>
    <w:p w:rsidR="00083E20" w:rsidRPr="00083E20" w:rsidRDefault="00083E20" w:rsidP="00083E20">
      <w:pPr>
        <w:spacing w:after="0"/>
        <w:rPr>
          <w:sz w:val="24"/>
          <w:szCs w:val="24"/>
        </w:rPr>
      </w:pPr>
      <w:r>
        <w:rPr>
          <w:sz w:val="24"/>
          <w:szCs w:val="24"/>
        </w:rPr>
        <w:t>Kredsformand</w:t>
      </w:r>
    </w:p>
    <w:sectPr w:rsidR="00083E20" w:rsidRPr="00083E2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64C"/>
    <w:rsid w:val="00045B4E"/>
    <w:rsid w:val="00083E20"/>
    <w:rsid w:val="000D22B5"/>
    <w:rsid w:val="005E7188"/>
    <w:rsid w:val="00632A52"/>
    <w:rsid w:val="00861B42"/>
    <w:rsid w:val="00CB264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2508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DLF</Company>
  <LinksUpToDate>false</LinksUpToDate>
  <CharactersWithSpaces>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Steen Herløv Madsen</dc:creator>
  <cp:lastModifiedBy>Thomas Ipsen</cp:lastModifiedBy>
  <cp:revision>2</cp:revision>
  <dcterms:created xsi:type="dcterms:W3CDTF">2017-08-30T11:11:00Z</dcterms:created>
  <dcterms:modified xsi:type="dcterms:W3CDTF">2017-08-30T11:11:00Z</dcterms:modified>
</cp:coreProperties>
</file>