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84" w:rsidRDefault="000B7184">
      <w:bookmarkStart w:id="0" w:name="_GoBack"/>
      <w:bookmarkEnd w:id="0"/>
    </w:p>
    <w:p w:rsidR="00BF562A" w:rsidRPr="000B7184" w:rsidRDefault="00C959D8">
      <w:pPr>
        <w:rPr>
          <w:b/>
          <w:u w:val="single"/>
        </w:rPr>
      </w:pPr>
      <w:r w:rsidRPr="000B7184">
        <w:rPr>
          <w:b/>
          <w:u w:val="single"/>
        </w:rPr>
        <w:t>Lav løn blandt lærer</w:t>
      </w:r>
      <w:r w:rsidR="007D36AC" w:rsidRPr="000B7184">
        <w:rPr>
          <w:b/>
          <w:u w:val="single"/>
        </w:rPr>
        <w:t>e</w:t>
      </w:r>
      <w:r w:rsidRPr="000B7184">
        <w:rPr>
          <w:b/>
          <w:u w:val="single"/>
        </w:rPr>
        <w:t xml:space="preserve"> og børn</w:t>
      </w:r>
      <w:r w:rsidR="000B7184" w:rsidRPr="000B7184">
        <w:rPr>
          <w:b/>
          <w:u w:val="single"/>
        </w:rPr>
        <w:t>ehaveklasseledere i Egedal er</w:t>
      </w:r>
      <w:r w:rsidR="00752739">
        <w:rPr>
          <w:b/>
          <w:u w:val="single"/>
        </w:rPr>
        <w:t xml:space="preserve"> en del af</w:t>
      </w:r>
      <w:r w:rsidR="000B7184" w:rsidRPr="000B7184">
        <w:rPr>
          <w:b/>
          <w:u w:val="single"/>
        </w:rPr>
        <w:t xml:space="preserve"> kommunens </w:t>
      </w:r>
      <w:r w:rsidRPr="000B7184">
        <w:rPr>
          <w:b/>
          <w:u w:val="single"/>
        </w:rPr>
        <w:t>rekrutterings</w:t>
      </w:r>
      <w:r w:rsidR="000B7184" w:rsidRPr="000B7184">
        <w:rPr>
          <w:b/>
          <w:u w:val="single"/>
        </w:rPr>
        <w:t>- og fastholdelses</w:t>
      </w:r>
      <w:r w:rsidRPr="000B7184">
        <w:rPr>
          <w:b/>
          <w:u w:val="single"/>
        </w:rPr>
        <w:t>problemer.</w:t>
      </w:r>
    </w:p>
    <w:p w:rsidR="000B7184" w:rsidRDefault="00C959D8">
      <w:r>
        <w:t>I Egedal Kommune er lønnen til lærer</w:t>
      </w:r>
      <w:r w:rsidR="007D36AC">
        <w:t>e</w:t>
      </w:r>
      <w:r>
        <w:t xml:space="preserve"> og børnehaveklasseledere </w:t>
      </w:r>
      <w:r w:rsidR="000B7184">
        <w:t xml:space="preserve">markant </w:t>
      </w:r>
      <w:r>
        <w:t>laver</w:t>
      </w:r>
      <w:r w:rsidR="007D36AC">
        <w:t>e</w:t>
      </w:r>
      <w:r>
        <w:t xml:space="preserve"> end i de kommuner</w:t>
      </w:r>
      <w:r w:rsidR="007D36AC">
        <w:t>,</w:t>
      </w:r>
      <w:r w:rsidR="00752739">
        <w:t xml:space="preserve"> vi konkurrerer med om rekruttering af lærere.</w:t>
      </w:r>
      <w:r>
        <w:t xml:space="preserve"> </w:t>
      </w:r>
    </w:p>
    <w:p w:rsidR="000B7184" w:rsidRDefault="00C959D8">
      <w:r>
        <w:t xml:space="preserve">Faktisk er </w:t>
      </w:r>
      <w:r w:rsidR="000B7184">
        <w:t>gennemsnits</w:t>
      </w:r>
      <w:r>
        <w:t xml:space="preserve">lønnen en af de laveste i landet. </w:t>
      </w:r>
    </w:p>
    <w:p w:rsidR="00752739" w:rsidRDefault="00F70419">
      <w:r>
        <w:t>Pt</w:t>
      </w:r>
      <w:r w:rsidR="00752739">
        <w:t>. er Egedal placeret som 4. lavest i landet.</w:t>
      </w:r>
    </w:p>
    <w:p w:rsidR="000B7184" w:rsidRDefault="00C959D8">
      <w:r>
        <w:t>Egedal Lærerkreds opfordrer politikerne i kommu</w:t>
      </w:r>
      <w:r w:rsidR="000B7184">
        <w:t xml:space="preserve">nen til at gøre noget ved dette, både for at imødekomme de ovennævnte problemer, men især </w:t>
      </w:r>
      <w:r>
        <w:t>fordi kommunen selv</w:t>
      </w:r>
      <w:r w:rsidR="000B7184">
        <w:t>,</w:t>
      </w:r>
      <w:r>
        <w:t xml:space="preserve"> i et internt notat om lønne</w:t>
      </w:r>
      <w:r w:rsidR="002F4837">
        <w:t>n</w:t>
      </w:r>
      <w:r w:rsidR="000B7184">
        <w:t xml:space="preserve"> på området, har an</w:t>
      </w:r>
      <w:r>
        <w:t>erkendt at dette problem eksistere</w:t>
      </w:r>
      <w:r w:rsidR="002F4837">
        <w:t>r.</w:t>
      </w:r>
      <w:r w:rsidR="00CA053B">
        <w:t xml:space="preserve"> </w:t>
      </w:r>
      <w:r>
        <w:t xml:space="preserve"> </w:t>
      </w:r>
    </w:p>
    <w:p w:rsidR="002F4837" w:rsidRDefault="002F4837">
      <w:r>
        <w:t>I notatet konkludere</w:t>
      </w:r>
      <w:r w:rsidR="00CA053B">
        <w:t>r</w:t>
      </w:r>
      <w:r>
        <w:t xml:space="preserve"> Kommunen at</w:t>
      </w:r>
      <w:r w:rsidR="007D36AC">
        <w:t>:</w:t>
      </w:r>
      <w:r>
        <w:t xml:space="preserve"> </w:t>
      </w:r>
    </w:p>
    <w:p w:rsidR="002F4837" w:rsidRPr="000B7184" w:rsidRDefault="002F4837" w:rsidP="002F4837">
      <w:pPr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>
        <w:t>”</w:t>
      </w:r>
      <w:r w:rsidRPr="000B7184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Forskellen til nabokommunerne vil dog risikere at medføre rekrutteringsvanskeligheder, og det bør give anledning til eftertanke, hvis der systematisk afsættes større beløb til lærerlønninger i andre kommuner. I kommende budgetter bør det derfor afsøges, om der er mulighed for at allokere flere midler til området.” </w:t>
      </w:r>
    </w:p>
    <w:p w:rsidR="00C959D8" w:rsidRDefault="002F4837">
      <w:r>
        <w:t>Vi har flere gange gjort politikerne og forvaltningen opmærksomme på problemet, men har endnu tilbage at se en lønstigning for alle lærer</w:t>
      </w:r>
      <w:r w:rsidR="000B7184">
        <w:t>e</w:t>
      </w:r>
      <w:r>
        <w:t xml:space="preserve"> og børnehaveklasseledere i kommunen.</w:t>
      </w:r>
    </w:p>
    <w:p w:rsidR="002F4837" w:rsidRDefault="002F4837">
      <w:r>
        <w:t>Vi har vedlagt baggrundspapiret til orientering.</w:t>
      </w:r>
    </w:p>
    <w:p w:rsidR="00351ED9" w:rsidRDefault="00351ED9"/>
    <w:p w:rsidR="00351ED9" w:rsidRDefault="00351ED9" w:rsidP="00351ED9">
      <w:pPr>
        <w:spacing w:after="0"/>
      </w:pPr>
      <w:r>
        <w:t>På vegne af medlemmer af Egedal Lærerkreds forsamlet til generalforsamling 23. marts 2017</w:t>
      </w:r>
    </w:p>
    <w:p w:rsidR="00351ED9" w:rsidRDefault="00351ED9" w:rsidP="00351ED9">
      <w:pPr>
        <w:spacing w:after="0"/>
      </w:pPr>
      <w:r>
        <w:t>Steen Herløv Madsen, Kredsformand</w:t>
      </w:r>
    </w:p>
    <w:p w:rsidR="00C959D8" w:rsidRDefault="00C959D8"/>
    <w:p w:rsidR="00C959D8" w:rsidRDefault="00C959D8">
      <w:r>
        <w:t xml:space="preserve">  </w:t>
      </w:r>
    </w:p>
    <w:sectPr w:rsidR="00C959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8"/>
    <w:rsid w:val="000B7184"/>
    <w:rsid w:val="001D0425"/>
    <w:rsid w:val="002F4837"/>
    <w:rsid w:val="00351ED9"/>
    <w:rsid w:val="00541E20"/>
    <w:rsid w:val="00752739"/>
    <w:rsid w:val="007A5ACD"/>
    <w:rsid w:val="007D36AC"/>
    <w:rsid w:val="00A73EBC"/>
    <w:rsid w:val="00BD59D5"/>
    <w:rsid w:val="00C624EC"/>
    <w:rsid w:val="00C959D8"/>
    <w:rsid w:val="00CA053B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Lærerkreds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Brusgaard Gebauer</dc:creator>
  <cp:lastModifiedBy>Steen Herløv Madsen</cp:lastModifiedBy>
  <cp:revision>2</cp:revision>
  <cp:lastPrinted>2017-03-08T12:53:00Z</cp:lastPrinted>
  <dcterms:created xsi:type="dcterms:W3CDTF">2017-03-24T08:58:00Z</dcterms:created>
  <dcterms:modified xsi:type="dcterms:W3CDTF">2017-03-24T08:58:00Z</dcterms:modified>
</cp:coreProperties>
</file>