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EA" w:rsidRDefault="00B944F7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For få uddannede lærere vender blikket mod </w:t>
      </w:r>
      <w:r w:rsidR="00980DB9" w:rsidRPr="00980DB9">
        <w:rPr>
          <w:sz w:val="28"/>
          <w:szCs w:val="28"/>
          <w:u w:val="single"/>
        </w:rPr>
        <w:t>Egedal.</w:t>
      </w:r>
    </w:p>
    <w:p w:rsidR="00A66E6A" w:rsidRDefault="00A66E6A" w:rsidP="00A66E6A">
      <w:r w:rsidRPr="00980DB9">
        <w:t>Administrationsgrundlag</w:t>
      </w:r>
      <w:r w:rsidR="00F33F3A">
        <w:t xml:space="preserve">et </w:t>
      </w:r>
      <w:r w:rsidR="00404D55">
        <w:t xml:space="preserve">for lærernes arbejdstid i Egedal kommune </w:t>
      </w:r>
      <w:r w:rsidR="00F33F3A">
        <w:t xml:space="preserve">danner en yderst fornuftig ramme for lærernes virke i Egedal, og det har formået at dæmme op for den </w:t>
      </w:r>
      <w:r w:rsidR="00976DEB">
        <w:t xml:space="preserve">voldsomme </w:t>
      </w:r>
      <w:r w:rsidR="00F33F3A">
        <w:t xml:space="preserve">udskiftning af personalet, vi tidligere var ramt af. Alligevel </w:t>
      </w:r>
      <w:r>
        <w:t xml:space="preserve">er det stadig svært at få </w:t>
      </w:r>
      <w:r w:rsidR="00397239">
        <w:t xml:space="preserve">uddannede lærere til at søge Egedal Kommune, </w:t>
      </w:r>
      <w:r>
        <w:t>når der opslås ledige lærerstillinger</w:t>
      </w:r>
      <w:r w:rsidR="0036217D">
        <w:t>, og vi er desværre langt fra</w:t>
      </w:r>
      <w:r w:rsidR="00F33F3A">
        <w:t xml:space="preserve"> i mål i forhold til målsætningen om fuld linjefagsdækning i 2020</w:t>
      </w:r>
    </w:p>
    <w:p w:rsidR="00411E5D" w:rsidRDefault="00411E5D">
      <w:r>
        <w:t>Måske har der ikke været det fornødne fokus på de gode rammer for forberedelse og ef</w:t>
      </w:r>
      <w:r w:rsidR="00397239">
        <w:t>terbehandling af undervisningen</w:t>
      </w:r>
      <w:r>
        <w:t xml:space="preserve"> </w:t>
      </w:r>
      <w:r w:rsidR="00AE2E54">
        <w:t xml:space="preserve">og den øgede fleksibilitet i tilrettelæggelsen af arbejdet, </w:t>
      </w:r>
      <w:r>
        <w:t xml:space="preserve">der findes for lærerne </w:t>
      </w:r>
      <w:r w:rsidR="00AE2E54">
        <w:t>i Egedal</w:t>
      </w:r>
      <w:r>
        <w:t xml:space="preserve"> </w:t>
      </w:r>
    </w:p>
    <w:p w:rsidR="00CB6278" w:rsidRDefault="00CB6278">
      <w:r>
        <w:t>Vi har fr</w:t>
      </w:r>
      <w:r w:rsidR="00976DEB">
        <w:t xml:space="preserve">a Egedal Lærerkreds´ </w:t>
      </w:r>
      <w:r w:rsidR="0036217D">
        <w:t xml:space="preserve">side </w:t>
      </w:r>
      <w:r w:rsidR="00976DEB">
        <w:t>arbejdet for</w:t>
      </w:r>
      <w:r>
        <w:t xml:space="preserve"> at promovere dette Administrationsgrundlag </w:t>
      </w:r>
      <w:r w:rsidR="00976DEB">
        <w:t>gennem de kanaler</w:t>
      </w:r>
      <w:r w:rsidR="0036217D">
        <w:t>,</w:t>
      </w:r>
      <w:r w:rsidR="00976DEB">
        <w:t xml:space="preserve"> v</w:t>
      </w:r>
      <w:r w:rsidR="0036217D">
        <w:t>i råder over, men v</w:t>
      </w:r>
      <w:r w:rsidR="00411E5D">
        <w:t xml:space="preserve">i kunne </w:t>
      </w:r>
      <w:r w:rsidR="0036217D">
        <w:t xml:space="preserve">godt </w:t>
      </w:r>
      <w:r w:rsidR="00411E5D">
        <w:t>ønske os</w:t>
      </w:r>
      <w:r w:rsidR="00A66E6A">
        <w:t xml:space="preserve"> </w:t>
      </w:r>
      <w:r w:rsidR="00AE2E54">
        <w:t xml:space="preserve">en </w:t>
      </w:r>
      <w:r w:rsidR="00A66E6A">
        <w:t>dialog om</w:t>
      </w:r>
      <w:r w:rsidR="00271FD4">
        <w:t>,</w:t>
      </w:r>
      <w:r w:rsidR="00A66E6A">
        <w:t xml:space="preserve"> hvordan vi sammen med</w:t>
      </w:r>
      <w:r w:rsidR="0036217D">
        <w:t xml:space="preserve"> kommune</w:t>
      </w:r>
      <w:r w:rsidR="00411E5D">
        <w:t>, administration og</w:t>
      </w:r>
      <w:r w:rsidR="00976DEB">
        <w:t xml:space="preserve"> politikere i højere grad bruger dette grundlag</w:t>
      </w:r>
      <w:r>
        <w:t xml:space="preserve"> for f</w:t>
      </w:r>
      <w:r w:rsidR="00AE2E54">
        <w:t>remadrettet at kunne rekruttere</w:t>
      </w:r>
      <w:r w:rsidR="0036217D">
        <w:t xml:space="preserve"> og fastholde</w:t>
      </w:r>
      <w:r w:rsidR="00AE2E54">
        <w:t xml:space="preserve"> </w:t>
      </w:r>
      <w:r w:rsidR="0036217D">
        <w:t xml:space="preserve">dygtige læreruddannede medarbejdere. </w:t>
      </w:r>
      <w:r w:rsidR="00AE2E54">
        <w:t>Dette i hård konkurrence med nabokommunerne.</w:t>
      </w:r>
    </w:p>
    <w:p w:rsidR="00CB6278" w:rsidRDefault="00976DEB">
      <w:r>
        <w:t>L</w:t>
      </w:r>
      <w:r w:rsidR="00CB6278">
        <w:t xml:space="preserve">ærere og børnehaveklasseledere </w:t>
      </w:r>
      <w:r>
        <w:t xml:space="preserve">i Egedal er lønmæssigt bagud. </w:t>
      </w:r>
      <w:r w:rsidR="00A66E6A">
        <w:t xml:space="preserve">Egedal Lærerkreds </w:t>
      </w:r>
      <w:r w:rsidR="003E3BCD">
        <w:t xml:space="preserve">stiller </w:t>
      </w:r>
      <w:r w:rsidR="00A66E6A">
        <w:t>sig til rådighed for enhver henvendelse fra kommunen</w:t>
      </w:r>
      <w:r w:rsidR="0036217D">
        <w:t xml:space="preserve"> vedrørende forhandlinger om dette efterslæb</w:t>
      </w:r>
      <w:r w:rsidR="00A66E6A">
        <w:t>.</w:t>
      </w:r>
    </w:p>
    <w:p w:rsidR="00BF525B" w:rsidRDefault="00A66E6A">
      <w:r>
        <w:t>Indtil dette sker</w:t>
      </w:r>
      <w:r w:rsidR="00397239">
        <w:t>,</w:t>
      </w:r>
      <w:r>
        <w:t xml:space="preserve"> må vi fremhæve administrationsgrundlaget</w:t>
      </w:r>
      <w:r w:rsidR="00397239">
        <w:t>,</w:t>
      </w:r>
      <w:r>
        <w:t xml:space="preserve"> som </w:t>
      </w:r>
      <w:r w:rsidR="00397239">
        <w:t>d</w:t>
      </w:r>
      <w:r w:rsidR="00404D55">
        <w:t>et</w:t>
      </w:r>
      <w:r>
        <w:t xml:space="preserve"> </w:t>
      </w:r>
      <w:r w:rsidR="00397239">
        <w:t>vigtigste parameter for at kunne</w:t>
      </w:r>
      <w:r w:rsidR="00BF525B">
        <w:t xml:space="preserve"> rekruttere </w:t>
      </w:r>
      <w:r w:rsidR="00404D55">
        <w:t xml:space="preserve">og fastholde </w:t>
      </w:r>
      <w:r w:rsidR="00BF525B">
        <w:t>lærerudda</w:t>
      </w:r>
      <w:r w:rsidR="00397239">
        <w:t>nnede lærere til Egedals skoler. Vi skal gøre reklame for aftalen og</w:t>
      </w:r>
      <w:r w:rsidR="00404D55">
        <w:t xml:space="preserve"> promovere</w:t>
      </w:r>
      <w:r w:rsidR="00BF525B">
        <w:t xml:space="preserve"> de minimums</w:t>
      </w:r>
      <w:r w:rsidR="00404D55">
        <w:t xml:space="preserve">tal for forberedelse </w:t>
      </w:r>
      <w:r w:rsidR="00BF525B">
        <w:t>og</w:t>
      </w:r>
      <w:r w:rsidR="00404D55">
        <w:t xml:space="preserve"> maksimums tal for undervisningstimer samt </w:t>
      </w:r>
      <w:r w:rsidR="00BF525B">
        <w:t xml:space="preserve"> den fleksibilitet og </w:t>
      </w:r>
      <w:r w:rsidR="00404D55">
        <w:t xml:space="preserve">tillid til personalet, som </w:t>
      </w:r>
      <w:r w:rsidR="00BF525B">
        <w:t>er beskrevet</w:t>
      </w:r>
      <w:r w:rsidR="00404D55">
        <w:t xml:space="preserve"> i grundlaget</w:t>
      </w:r>
      <w:r w:rsidR="00BF525B">
        <w:t>.</w:t>
      </w:r>
    </w:p>
    <w:p w:rsidR="00BF525B" w:rsidRDefault="00BF525B">
      <w:r>
        <w:t xml:space="preserve">For nærmere information: </w:t>
      </w:r>
      <w:hyperlink r:id="rId5" w:history="1">
        <w:r w:rsidRPr="00817581">
          <w:rPr>
            <w:rStyle w:val="Hyperlink"/>
          </w:rPr>
          <w:t>http://www.egedallaererkreds.dk/media/9855953/administrationsgrundlag-2017-18.pdf</w:t>
        </w:r>
      </w:hyperlink>
    </w:p>
    <w:p w:rsidR="00BF525B" w:rsidRDefault="00BF525B"/>
    <w:p w:rsidR="00BF525B" w:rsidRDefault="00BF525B" w:rsidP="00BF525B">
      <w:pPr>
        <w:spacing w:after="0"/>
      </w:pPr>
      <w:r>
        <w:t>På vegne af Egedal Lærerkreds</w:t>
      </w:r>
    </w:p>
    <w:p w:rsidR="00BF525B" w:rsidRDefault="00BF525B" w:rsidP="00BF525B">
      <w:pPr>
        <w:spacing w:after="0"/>
      </w:pPr>
      <w:r>
        <w:t>Steen Herløv Madsen</w:t>
      </w:r>
    </w:p>
    <w:p w:rsidR="00BF525B" w:rsidRPr="00980DB9" w:rsidRDefault="00BF525B" w:rsidP="00BF525B">
      <w:pPr>
        <w:spacing w:after="0"/>
      </w:pPr>
      <w:r>
        <w:t>Kredsformand</w:t>
      </w:r>
    </w:p>
    <w:sectPr w:rsidR="00BF525B" w:rsidRPr="00980D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9"/>
    <w:rsid w:val="000B4BF3"/>
    <w:rsid w:val="0026502B"/>
    <w:rsid w:val="00271FD4"/>
    <w:rsid w:val="0036217D"/>
    <w:rsid w:val="00397239"/>
    <w:rsid w:val="003E3BCD"/>
    <w:rsid w:val="003E539A"/>
    <w:rsid w:val="00404D55"/>
    <w:rsid w:val="00411E5D"/>
    <w:rsid w:val="00470422"/>
    <w:rsid w:val="004F6969"/>
    <w:rsid w:val="005073B9"/>
    <w:rsid w:val="007D0286"/>
    <w:rsid w:val="00976DEB"/>
    <w:rsid w:val="00980DB9"/>
    <w:rsid w:val="00A66E6A"/>
    <w:rsid w:val="00AE2E54"/>
    <w:rsid w:val="00B11C61"/>
    <w:rsid w:val="00B944F7"/>
    <w:rsid w:val="00BF525B"/>
    <w:rsid w:val="00C51EEA"/>
    <w:rsid w:val="00CB6278"/>
    <w:rsid w:val="00E30B87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525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F5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525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F5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dallaererkreds.dk/media/9855953/administrationsgrundlag-2017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Thomas Ipsen</cp:lastModifiedBy>
  <cp:revision>2</cp:revision>
  <cp:lastPrinted>2017-09-14T10:41:00Z</cp:lastPrinted>
  <dcterms:created xsi:type="dcterms:W3CDTF">2017-09-28T08:52:00Z</dcterms:created>
  <dcterms:modified xsi:type="dcterms:W3CDTF">2017-09-28T08:52:00Z</dcterms:modified>
</cp:coreProperties>
</file>