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41" w:rsidRDefault="006071B9" w:rsidP="006071B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Forslag til vedtægtsændringer</w:t>
      </w:r>
    </w:p>
    <w:p w:rsidR="006071B9" w:rsidRDefault="006071B9" w:rsidP="006071B9">
      <w:pPr>
        <w:rPr>
          <w:sz w:val="28"/>
          <w:szCs w:val="28"/>
        </w:rPr>
      </w:pPr>
      <w:r>
        <w:rPr>
          <w:sz w:val="28"/>
          <w:szCs w:val="28"/>
        </w:rPr>
        <w:t>På baggrund af Hovedstyrelsens nye retningslinjer for valg af kongresdelegerede i kredsene foreslås følgende formulering af § 10 stk. 3:</w:t>
      </w:r>
    </w:p>
    <w:p w:rsidR="006071B9" w:rsidRDefault="006071B9" w:rsidP="006071B9">
      <w:pPr>
        <w:rPr>
          <w:sz w:val="28"/>
          <w:szCs w:val="28"/>
        </w:rPr>
      </w:pPr>
      <w:r>
        <w:rPr>
          <w:sz w:val="28"/>
          <w:szCs w:val="28"/>
        </w:rPr>
        <w:t xml:space="preserve">På den ordinære generalforsamling i lige år vælges for en </w:t>
      </w:r>
      <w:proofErr w:type="spellStart"/>
      <w:r>
        <w:rPr>
          <w:sz w:val="28"/>
          <w:szCs w:val="28"/>
        </w:rPr>
        <w:t>to-årig</w:t>
      </w:r>
      <w:proofErr w:type="spellEnd"/>
      <w:r>
        <w:rPr>
          <w:sz w:val="28"/>
          <w:szCs w:val="28"/>
        </w:rPr>
        <w:t xml:space="preserve"> periode pr. 1. april.</w:t>
      </w:r>
    </w:p>
    <w:p w:rsidR="006071B9" w:rsidRDefault="006071B9" w:rsidP="006071B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071B9">
        <w:rPr>
          <w:b/>
          <w:sz w:val="28"/>
          <w:szCs w:val="28"/>
        </w:rPr>
        <w:t>Kredsformand</w:t>
      </w:r>
      <w:r>
        <w:rPr>
          <w:sz w:val="28"/>
          <w:szCs w:val="28"/>
        </w:rPr>
        <w:t>; kredsformanden er automatisk valgt som kongresdelegeret</w:t>
      </w:r>
    </w:p>
    <w:p w:rsidR="006071B9" w:rsidRPr="006071B9" w:rsidRDefault="006071B9" w:rsidP="006071B9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6071B9">
        <w:rPr>
          <w:b/>
          <w:sz w:val="28"/>
          <w:szCs w:val="28"/>
        </w:rPr>
        <w:t>Kasserer</w:t>
      </w:r>
    </w:p>
    <w:p w:rsidR="006071B9" w:rsidRPr="006071B9" w:rsidRDefault="00B30947" w:rsidP="006071B9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Faglige S</w:t>
      </w:r>
      <w:r w:rsidR="006071B9" w:rsidRPr="006071B9">
        <w:rPr>
          <w:b/>
          <w:sz w:val="28"/>
          <w:szCs w:val="28"/>
        </w:rPr>
        <w:t>ekretærer</w:t>
      </w:r>
    </w:p>
    <w:p w:rsidR="006071B9" w:rsidRDefault="006071B9" w:rsidP="006071B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071B9">
        <w:rPr>
          <w:b/>
          <w:sz w:val="28"/>
          <w:szCs w:val="28"/>
        </w:rPr>
        <w:t>Næstformand</w:t>
      </w:r>
      <w:r>
        <w:rPr>
          <w:sz w:val="28"/>
          <w:szCs w:val="28"/>
        </w:rPr>
        <w:t>; næstformanden vælges blandt de to fa</w:t>
      </w:r>
      <w:r w:rsidR="00C679C7">
        <w:rPr>
          <w:sz w:val="28"/>
          <w:szCs w:val="28"/>
        </w:rPr>
        <w:t>glige sekretærer</w:t>
      </w:r>
    </w:p>
    <w:p w:rsidR="006071B9" w:rsidRDefault="00B30947" w:rsidP="006071B9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6071B9" w:rsidRPr="006071B9">
        <w:rPr>
          <w:b/>
          <w:sz w:val="28"/>
          <w:szCs w:val="28"/>
        </w:rPr>
        <w:t>Kongresdelegeret</w:t>
      </w:r>
      <w:r w:rsidR="006071B9">
        <w:rPr>
          <w:sz w:val="28"/>
          <w:szCs w:val="28"/>
        </w:rPr>
        <w:t xml:space="preserve">, kredsens </w:t>
      </w:r>
      <w:r>
        <w:rPr>
          <w:sz w:val="28"/>
          <w:szCs w:val="28"/>
        </w:rPr>
        <w:t xml:space="preserve">yderligere </w:t>
      </w:r>
      <w:r w:rsidR="006071B9">
        <w:rPr>
          <w:sz w:val="28"/>
          <w:szCs w:val="28"/>
        </w:rPr>
        <w:t>kongresdelegerede vælges blandt de generalforsamlingsvalgte kredsstyrelsesmedlemmer</w:t>
      </w:r>
      <w:r>
        <w:rPr>
          <w:sz w:val="28"/>
          <w:szCs w:val="28"/>
        </w:rPr>
        <w:t>. Antallet følger det af kongressen besluttede.</w:t>
      </w:r>
      <w:bookmarkStart w:id="0" w:name="_GoBack"/>
      <w:bookmarkEnd w:id="0"/>
    </w:p>
    <w:p w:rsidR="00C679C7" w:rsidRDefault="00C679C7" w:rsidP="006071B9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2 suppleanter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for de</w:t>
      </w:r>
      <w:r w:rsidRPr="00C679C7">
        <w:rPr>
          <w:b/>
          <w:sz w:val="28"/>
          <w:szCs w:val="28"/>
        </w:rPr>
        <w:t xml:space="preserve"> kongresdelegerede</w:t>
      </w:r>
    </w:p>
    <w:p w:rsidR="00C679C7" w:rsidRDefault="00C679C7" w:rsidP="006071B9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1. og 2. suppleant for de faglige sekretærer</w:t>
      </w:r>
    </w:p>
    <w:p w:rsidR="00C679C7" w:rsidRPr="00C679C7" w:rsidRDefault="00C679C7" w:rsidP="006071B9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2 kritiske revisorer</w:t>
      </w:r>
    </w:p>
    <w:p w:rsidR="00C679C7" w:rsidRPr="00C679C7" w:rsidRDefault="00C679C7" w:rsidP="006071B9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Suppleant for de kritiske revisorer</w:t>
      </w:r>
    </w:p>
    <w:p w:rsidR="00C679C7" w:rsidRDefault="00C679C7" w:rsidP="00C679C7">
      <w:pPr>
        <w:rPr>
          <w:sz w:val="28"/>
          <w:szCs w:val="28"/>
        </w:rPr>
      </w:pPr>
    </w:p>
    <w:p w:rsidR="00C679C7" w:rsidRPr="00C679C7" w:rsidRDefault="00C679C7" w:rsidP="00C679C7">
      <w:pPr>
        <w:rPr>
          <w:sz w:val="28"/>
          <w:szCs w:val="28"/>
        </w:rPr>
      </w:pPr>
      <w:r>
        <w:rPr>
          <w:sz w:val="28"/>
          <w:szCs w:val="28"/>
        </w:rPr>
        <w:t>Ovenstående er vedtaget på Egedal Lærerkreds´ generalforsamling 10. marts 2016 og træder i kraft pr. 1. april 2016</w:t>
      </w:r>
    </w:p>
    <w:sectPr w:rsidR="00C679C7" w:rsidRPr="00C679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AA8"/>
    <w:multiLevelType w:val="hybridMultilevel"/>
    <w:tmpl w:val="980220B0"/>
    <w:lvl w:ilvl="0" w:tplc="61CAE0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B9"/>
    <w:rsid w:val="00144541"/>
    <w:rsid w:val="006071B9"/>
    <w:rsid w:val="00B30947"/>
    <w:rsid w:val="00C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7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Herløv Madsen</dc:creator>
  <cp:lastModifiedBy>Steen Herløv Madsen</cp:lastModifiedBy>
  <cp:revision>1</cp:revision>
  <dcterms:created xsi:type="dcterms:W3CDTF">2016-02-04T11:23:00Z</dcterms:created>
  <dcterms:modified xsi:type="dcterms:W3CDTF">2016-02-04T11:47:00Z</dcterms:modified>
</cp:coreProperties>
</file>